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C7EC" w14:textId="77777777" w:rsidR="00912FFC" w:rsidRPr="00912FFC" w:rsidRDefault="00912FFC" w:rsidP="00912FFC">
      <w:pPr>
        <w:pStyle w:val="a3"/>
        <w:rPr>
          <w:b/>
          <w:bCs/>
          <w:sz w:val="18"/>
          <w:szCs w:val="18"/>
        </w:rPr>
      </w:pPr>
      <w:r w:rsidRPr="00912FFC">
        <w:rPr>
          <w:b/>
          <w:bCs/>
          <w:sz w:val="18"/>
          <w:szCs w:val="18"/>
        </w:rPr>
        <w:t>Good News on Oxford’s COVID-19 Vaccine</w:t>
      </w:r>
    </w:p>
    <w:p w14:paraId="223AB9A7" w14:textId="6DA6A4E9" w:rsidR="00912FFC" w:rsidRPr="00912FFC" w:rsidRDefault="00912FFC" w:rsidP="00912FFC">
      <w:pPr>
        <w:pStyle w:val="a3"/>
        <w:rPr>
          <w:b/>
          <w:bCs/>
          <w:sz w:val="18"/>
          <w:szCs w:val="18"/>
        </w:rPr>
      </w:pPr>
      <w:r w:rsidRPr="00912FFC">
        <w:rPr>
          <w:b/>
          <w:bCs/>
          <w:sz w:val="18"/>
          <w:szCs w:val="18"/>
        </w:rPr>
        <w:t>牛津大学</w:t>
      </w:r>
      <w:r w:rsidR="00BC08F2">
        <w:rPr>
          <w:rFonts w:hint="eastAsia"/>
          <w:b/>
          <w:bCs/>
          <w:sz w:val="18"/>
          <w:szCs w:val="18"/>
        </w:rPr>
        <w:t>的</w:t>
      </w:r>
      <w:r>
        <w:rPr>
          <w:rFonts w:hint="eastAsia"/>
          <w:b/>
          <w:bCs/>
          <w:sz w:val="18"/>
          <w:szCs w:val="18"/>
        </w:rPr>
        <w:t>新冠疫苗</w:t>
      </w:r>
      <w:r w:rsidR="00BC08F2">
        <w:rPr>
          <w:rFonts w:hint="eastAsia"/>
          <w:b/>
          <w:bCs/>
          <w:sz w:val="18"/>
          <w:szCs w:val="18"/>
        </w:rPr>
        <w:t>传出好消息</w:t>
      </w:r>
    </w:p>
    <w:p w14:paraId="12178AF8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Scientists at the University of Oxford say their experimental COVID-19 vaccine shows a strong immune response among older people. The early results raise hopes that the vaccine can protect the people most at risk of getting severely ill from the new coronavirus.</w:t>
      </w:r>
    </w:p>
    <w:p w14:paraId="59EF1ABC" w14:textId="2AC50779" w:rsidR="00912FFC" w:rsidRDefault="00912FFC" w:rsidP="00912FFC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来自</w:t>
      </w:r>
      <w:r>
        <w:rPr>
          <w:sz w:val="18"/>
          <w:szCs w:val="18"/>
        </w:rPr>
        <w:t>牛津大学的科学家</w:t>
      </w:r>
      <w:r>
        <w:rPr>
          <w:rFonts w:hint="eastAsia"/>
          <w:sz w:val="18"/>
          <w:szCs w:val="18"/>
        </w:rPr>
        <w:t>们表示</w:t>
      </w:r>
      <w:r>
        <w:rPr>
          <w:sz w:val="18"/>
          <w:szCs w:val="18"/>
        </w:rPr>
        <w:t>，他们的实验性</w:t>
      </w:r>
      <w:r>
        <w:rPr>
          <w:rFonts w:hint="eastAsia"/>
          <w:sz w:val="18"/>
          <w:szCs w:val="18"/>
        </w:rPr>
        <w:t>新冠肺炎</w:t>
      </w:r>
      <w:r>
        <w:rPr>
          <w:sz w:val="18"/>
          <w:szCs w:val="18"/>
        </w:rPr>
        <w:t>疫苗在老年人中显示出强烈的免疫反应。早期的研究结果</w:t>
      </w:r>
      <w:r>
        <w:rPr>
          <w:rFonts w:hint="eastAsia"/>
          <w:sz w:val="18"/>
          <w:szCs w:val="18"/>
        </w:rPr>
        <w:t>让人们感到该</w:t>
      </w:r>
      <w:r>
        <w:rPr>
          <w:sz w:val="18"/>
          <w:szCs w:val="18"/>
        </w:rPr>
        <w:t>疫苗</w:t>
      </w:r>
      <w:r>
        <w:rPr>
          <w:rFonts w:hint="eastAsia"/>
          <w:sz w:val="18"/>
          <w:szCs w:val="18"/>
        </w:rPr>
        <w:t>有希望</w:t>
      </w:r>
      <w:r>
        <w:rPr>
          <w:sz w:val="18"/>
          <w:szCs w:val="18"/>
        </w:rPr>
        <w:t>保护最有可</w:t>
      </w:r>
      <w:r>
        <w:rPr>
          <w:rFonts w:hint="eastAsia"/>
          <w:sz w:val="18"/>
          <w:szCs w:val="18"/>
        </w:rPr>
        <w:t>因新冠状病毒患上严重疾病的人群。</w:t>
      </w:r>
    </w:p>
    <w:p w14:paraId="2C3B0497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Dr. Andrew Pollard leads the University of Oxford study. He told the British Broadcasting Corporation (BBC) on Thursday that he was "delighted” that early results show a strong immune response "even in those over 70 years of age.”</w:t>
      </w:r>
    </w:p>
    <w:p w14:paraId="78B8D365" w14:textId="4B77B0ED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牛津大学的安德鲁·波拉德博士领导</w:t>
      </w:r>
      <w:r>
        <w:rPr>
          <w:rFonts w:hint="eastAsia"/>
          <w:sz w:val="18"/>
          <w:szCs w:val="18"/>
        </w:rPr>
        <w:t>了这项研究</w:t>
      </w:r>
      <w:r>
        <w:rPr>
          <w:sz w:val="18"/>
          <w:szCs w:val="18"/>
        </w:rPr>
        <w:t>。周四他</w:t>
      </w:r>
      <w:r>
        <w:rPr>
          <w:rFonts w:hint="eastAsia"/>
          <w:sz w:val="18"/>
          <w:szCs w:val="18"/>
        </w:rPr>
        <w:t>告诉</w:t>
      </w:r>
      <w:r>
        <w:rPr>
          <w:sz w:val="18"/>
          <w:szCs w:val="18"/>
        </w:rPr>
        <w:t>英国广播公司(BBC)，他对早期结果显示</w:t>
      </w:r>
      <w:r>
        <w:rPr>
          <w:rFonts w:hint="eastAsia"/>
          <w:sz w:val="18"/>
          <w:szCs w:val="18"/>
        </w:rPr>
        <w:t>出</w:t>
      </w:r>
      <w:r>
        <w:rPr>
          <w:sz w:val="18"/>
          <w:szCs w:val="18"/>
        </w:rPr>
        <w:t>“即使70岁以上的人”也有强烈的免疫反应感到“高兴”</w:t>
      </w:r>
    </w:p>
    <w:p w14:paraId="6F2BED0B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Dr </w:t>
      </w:r>
      <w:proofErr w:type="spellStart"/>
      <w:r>
        <w:rPr>
          <w:sz w:val="18"/>
          <w:szCs w:val="18"/>
        </w:rPr>
        <w:t>Maheshi</w:t>
      </w:r>
      <w:proofErr w:type="spellEnd"/>
      <w:r>
        <w:rPr>
          <w:sz w:val="18"/>
          <w:szCs w:val="18"/>
        </w:rPr>
        <w:t xml:space="preserve"> Ramasamy of the Oxford Vaccine Group added that the next step will be to see if the immune response means protection from the disease itself.</w:t>
      </w:r>
    </w:p>
    <w:p w14:paraId="48BA6625" w14:textId="0D142E9A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牛津疫苗小组的</w:t>
      </w:r>
      <w:r w:rsidRPr="00912FFC">
        <w:rPr>
          <w:rFonts w:hint="eastAsia"/>
          <w:sz w:val="18"/>
          <w:szCs w:val="18"/>
        </w:rPr>
        <w:t>玛赫希·拉玛萨米</w:t>
      </w:r>
      <w:r>
        <w:rPr>
          <w:sz w:val="18"/>
          <w:szCs w:val="18"/>
        </w:rPr>
        <w:t>博士补充</w:t>
      </w:r>
      <w:r>
        <w:rPr>
          <w:rFonts w:hint="eastAsia"/>
          <w:sz w:val="18"/>
          <w:szCs w:val="18"/>
        </w:rPr>
        <w:t>道</w:t>
      </w:r>
      <w:r>
        <w:rPr>
          <w:sz w:val="18"/>
          <w:szCs w:val="18"/>
        </w:rPr>
        <w:t>，下一步将是</w:t>
      </w:r>
      <w:r>
        <w:rPr>
          <w:rFonts w:hint="eastAsia"/>
          <w:sz w:val="18"/>
          <w:szCs w:val="18"/>
        </w:rPr>
        <w:t>验证</w:t>
      </w:r>
      <w:r>
        <w:rPr>
          <w:sz w:val="18"/>
          <w:szCs w:val="18"/>
        </w:rPr>
        <w:t>免疫反应是否意味着</w:t>
      </w:r>
      <w:r>
        <w:rPr>
          <w:rFonts w:hint="eastAsia"/>
          <w:sz w:val="18"/>
          <w:szCs w:val="18"/>
        </w:rPr>
        <w:t>保护人类免受</w:t>
      </w:r>
      <w:r>
        <w:rPr>
          <w:sz w:val="18"/>
          <w:szCs w:val="18"/>
        </w:rPr>
        <w:t>疾病本身的</w:t>
      </w:r>
      <w:r>
        <w:rPr>
          <w:rFonts w:hint="eastAsia"/>
          <w:sz w:val="18"/>
          <w:szCs w:val="18"/>
        </w:rPr>
        <w:t>侵害</w:t>
      </w:r>
      <w:r>
        <w:rPr>
          <w:sz w:val="18"/>
          <w:szCs w:val="18"/>
        </w:rPr>
        <w:t>。</w:t>
      </w:r>
    </w:p>
    <w:p w14:paraId="0331B72F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The results came from a Phase 2 study of 560 volunteers, including 240 people aged 70 or older. One group of the volunteers was given two treatments of the vaccine, called ChAdOx1. The other group was given a placebo – a shot with an inactive substance.</w:t>
      </w:r>
    </w:p>
    <w:p w14:paraId="7F9CE99B" w14:textId="4D067203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研究结果来自于一项对560名志愿者的第二阶段研究</w:t>
      </w:r>
      <w:r>
        <w:rPr>
          <w:rFonts w:hint="eastAsia"/>
          <w:sz w:val="18"/>
          <w:szCs w:val="18"/>
        </w:rPr>
        <w:t>——</w:t>
      </w:r>
      <w:r>
        <w:rPr>
          <w:sz w:val="18"/>
          <w:szCs w:val="18"/>
        </w:rPr>
        <w:t>其中包括240名70岁以上的老人。其中一组志愿者接受了两</w:t>
      </w:r>
      <w:r>
        <w:rPr>
          <w:rFonts w:hint="eastAsia"/>
          <w:sz w:val="18"/>
          <w:szCs w:val="18"/>
        </w:rPr>
        <w:t>次</w:t>
      </w:r>
      <w:r>
        <w:rPr>
          <w:sz w:val="18"/>
          <w:szCs w:val="18"/>
        </w:rPr>
        <w:t>被称为ChAdOx1的疫苗治疗。另一组</w:t>
      </w:r>
      <w:r>
        <w:rPr>
          <w:rFonts w:hint="eastAsia"/>
          <w:sz w:val="18"/>
          <w:szCs w:val="18"/>
        </w:rPr>
        <w:t>志愿者则</w:t>
      </w:r>
      <w:r>
        <w:rPr>
          <w:sz w:val="18"/>
          <w:szCs w:val="18"/>
        </w:rPr>
        <w:t>注射</w:t>
      </w:r>
      <w:r>
        <w:rPr>
          <w:rFonts w:hint="eastAsia"/>
          <w:sz w:val="18"/>
          <w:szCs w:val="18"/>
        </w:rPr>
        <w:t>了</w:t>
      </w:r>
      <w:r>
        <w:rPr>
          <w:sz w:val="18"/>
          <w:szCs w:val="18"/>
        </w:rPr>
        <w:t>一种非活性物质</w:t>
      </w:r>
      <w:r>
        <w:rPr>
          <w:rFonts w:hint="eastAsia"/>
          <w:sz w:val="18"/>
          <w:szCs w:val="18"/>
        </w:rPr>
        <w:t>的安慰剂</w:t>
      </w:r>
      <w:r>
        <w:rPr>
          <w:sz w:val="18"/>
          <w:szCs w:val="18"/>
        </w:rPr>
        <w:t>。</w:t>
      </w:r>
    </w:p>
    <w:p w14:paraId="254D470A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Findings from the study were published Thursday in the medical paper The Lancet for scientific review.</w:t>
      </w:r>
    </w:p>
    <w:p w14:paraId="3959D38C" w14:textId="70A339D5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这项研究的</w:t>
      </w:r>
      <w:r>
        <w:rPr>
          <w:rFonts w:hint="eastAsia"/>
          <w:sz w:val="18"/>
          <w:szCs w:val="18"/>
        </w:rPr>
        <w:t>结果周四</w:t>
      </w:r>
      <w:r>
        <w:rPr>
          <w:sz w:val="18"/>
          <w:szCs w:val="18"/>
        </w:rPr>
        <w:t>发表</w:t>
      </w:r>
      <w:r>
        <w:rPr>
          <w:rFonts w:hint="eastAsia"/>
          <w:sz w:val="18"/>
          <w:szCs w:val="18"/>
        </w:rPr>
        <w:t>于</w:t>
      </w:r>
      <w:r>
        <w:rPr>
          <w:sz w:val="18"/>
          <w:szCs w:val="18"/>
        </w:rPr>
        <w:t>医学</w:t>
      </w:r>
      <w:r w:rsidR="00BC08F2">
        <w:rPr>
          <w:rFonts w:hint="eastAsia"/>
          <w:sz w:val="18"/>
          <w:szCs w:val="18"/>
        </w:rPr>
        <w:t>论文</w:t>
      </w:r>
      <w:r>
        <w:rPr>
          <w:rFonts w:hint="eastAsia"/>
          <w:sz w:val="18"/>
          <w:szCs w:val="18"/>
        </w:rPr>
        <w:t>期刊</w:t>
      </w:r>
      <w:r>
        <w:rPr>
          <w:sz w:val="18"/>
          <w:szCs w:val="18"/>
        </w:rPr>
        <w:t>《柳叶刀》</w:t>
      </w:r>
      <w:r>
        <w:rPr>
          <w:rFonts w:hint="eastAsia"/>
          <w:sz w:val="18"/>
          <w:szCs w:val="18"/>
        </w:rPr>
        <w:t>以供科学</w:t>
      </w:r>
      <w:r w:rsidR="00BC08F2">
        <w:rPr>
          <w:rFonts w:hint="eastAsia"/>
          <w:sz w:val="18"/>
          <w:szCs w:val="18"/>
        </w:rPr>
        <w:t>审查</w:t>
      </w:r>
      <w:r>
        <w:rPr>
          <w:sz w:val="18"/>
          <w:szCs w:val="18"/>
        </w:rPr>
        <w:t>。</w:t>
      </w:r>
    </w:p>
    <w:p w14:paraId="20AB109F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The Oxford vaccine uses a harmless, weakened adenovirus to carry genetic material from the new coronavirus into the body. The human cells will then create proteins to develop antibodies against the coronavirus. These so-called adenovirus vector vaccines are not known to cause any serious health concerns.</w:t>
      </w:r>
    </w:p>
    <w:p w14:paraId="76740CE5" w14:textId="2D68C9DD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牛津疫苗使用一种无害的、弱化的腺病毒将新冠状病毒的遗传物质带入人体。然后，人</w:t>
      </w:r>
      <w:r>
        <w:rPr>
          <w:rFonts w:hint="eastAsia"/>
          <w:sz w:val="18"/>
          <w:szCs w:val="18"/>
        </w:rPr>
        <w:t>体</w:t>
      </w:r>
      <w:r>
        <w:rPr>
          <w:sz w:val="18"/>
          <w:szCs w:val="18"/>
        </w:rPr>
        <w:t>细胞将</w:t>
      </w:r>
      <w:r>
        <w:rPr>
          <w:rFonts w:hint="eastAsia"/>
          <w:sz w:val="18"/>
          <w:szCs w:val="18"/>
        </w:rPr>
        <w:t>生出</w:t>
      </w:r>
      <w:r>
        <w:rPr>
          <w:sz w:val="18"/>
          <w:szCs w:val="18"/>
        </w:rPr>
        <w:t>蛋白质来产生抗冠状病毒的抗体。这些所谓的腺病毒载体疫苗并不</w:t>
      </w:r>
      <w:r>
        <w:rPr>
          <w:rFonts w:hint="eastAsia"/>
          <w:sz w:val="18"/>
          <w:szCs w:val="18"/>
        </w:rPr>
        <w:t>会</w:t>
      </w:r>
      <w:r>
        <w:rPr>
          <w:sz w:val="18"/>
          <w:szCs w:val="18"/>
        </w:rPr>
        <w:t>引起任何严重的健康问题。</w:t>
      </w:r>
    </w:p>
    <w:p w14:paraId="5DA960E7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Working with drug-maker AstraZeneca, Oxford is currently carrying out its Phase 3 study. The study includes 60,000 volunteers from Britain, the United States, Russia and Brazil, among other countries.</w:t>
      </w:r>
    </w:p>
    <w:p w14:paraId="174855D4" w14:textId="1A064B19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与阿斯利康制药公司合作</w:t>
      </w:r>
      <w:r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牛津大学目前正在进行第三阶段的研究。这项研究包</w:t>
      </w:r>
      <w:r>
        <w:rPr>
          <w:rFonts w:hint="eastAsia"/>
          <w:sz w:val="18"/>
          <w:szCs w:val="18"/>
        </w:rPr>
        <w:t>含了</w:t>
      </w:r>
      <w:r>
        <w:rPr>
          <w:sz w:val="18"/>
          <w:szCs w:val="18"/>
        </w:rPr>
        <w:t>来自英国、美国、俄罗斯和巴西等国的6万名志愿者。</w:t>
      </w:r>
    </w:p>
    <w:p w14:paraId="45F76026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The Oxford study was briefly suspended in September because of an unexplained illness in a volunteer. Pollard said he expects to release all data from the Phase 3 study by late December.</w:t>
      </w:r>
    </w:p>
    <w:p w14:paraId="31C4D8DB" w14:textId="121D9B12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牛津大学的这项研究在9月份因一名志愿者</w:t>
      </w:r>
      <w:r>
        <w:rPr>
          <w:rFonts w:hint="eastAsia"/>
          <w:sz w:val="18"/>
          <w:szCs w:val="18"/>
        </w:rPr>
        <w:t>产生</w:t>
      </w:r>
      <w:r>
        <w:rPr>
          <w:sz w:val="18"/>
          <w:szCs w:val="18"/>
        </w:rPr>
        <w:t>不明原因的疾病而</w:t>
      </w:r>
      <w:r>
        <w:rPr>
          <w:rFonts w:hint="eastAsia"/>
          <w:sz w:val="18"/>
          <w:szCs w:val="18"/>
        </w:rPr>
        <w:t>被</w:t>
      </w:r>
      <w:r>
        <w:rPr>
          <w:sz w:val="18"/>
          <w:szCs w:val="18"/>
        </w:rPr>
        <w:t>暂停。波拉德</w:t>
      </w:r>
      <w:r>
        <w:rPr>
          <w:rFonts w:hint="eastAsia"/>
          <w:sz w:val="18"/>
          <w:szCs w:val="18"/>
        </w:rPr>
        <w:t>表示</w:t>
      </w:r>
      <w:r>
        <w:rPr>
          <w:sz w:val="18"/>
          <w:szCs w:val="18"/>
        </w:rPr>
        <w:t>，他预计将在12月底公布第三阶段研究的所有数据。</w:t>
      </w:r>
    </w:p>
    <w:p w14:paraId="3E3070AA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Earlier this week, two American drug-makers announced that their separate COVID-19 vaccine candidates were 95 percent effective against the disease. The companies, </w:t>
      </w:r>
      <w:proofErr w:type="spellStart"/>
      <w:r>
        <w:rPr>
          <w:sz w:val="18"/>
          <w:szCs w:val="18"/>
        </w:rPr>
        <w:t>Moderna</w:t>
      </w:r>
      <w:proofErr w:type="spellEnd"/>
      <w:r>
        <w:rPr>
          <w:sz w:val="18"/>
          <w:szCs w:val="18"/>
        </w:rPr>
        <w:t xml:space="preserve"> and Pfizer, have said they will seek emergency use authorization for their vaccines from the U.S. Food and Drug Administration (FDA). Pfizer developed its vaccine with German partner </w:t>
      </w:r>
      <w:proofErr w:type="spellStart"/>
      <w:r>
        <w:rPr>
          <w:sz w:val="18"/>
          <w:szCs w:val="18"/>
        </w:rPr>
        <w:t>BioNTech</w:t>
      </w:r>
      <w:proofErr w:type="spellEnd"/>
      <w:r>
        <w:rPr>
          <w:sz w:val="18"/>
          <w:szCs w:val="18"/>
        </w:rPr>
        <w:t>.</w:t>
      </w:r>
    </w:p>
    <w:p w14:paraId="4E09FF68" w14:textId="76201B04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本周早些时候，两</w:t>
      </w:r>
      <w:r>
        <w:rPr>
          <w:rFonts w:hint="eastAsia"/>
          <w:sz w:val="18"/>
          <w:szCs w:val="18"/>
        </w:rPr>
        <w:t>家</w:t>
      </w:r>
      <w:r>
        <w:rPr>
          <w:sz w:val="18"/>
          <w:szCs w:val="18"/>
        </w:rPr>
        <w:t>美国制药商宣布他们</w:t>
      </w:r>
      <w:r>
        <w:rPr>
          <w:rFonts w:hint="eastAsia"/>
          <w:sz w:val="18"/>
          <w:szCs w:val="18"/>
        </w:rPr>
        <w:t>各自</w:t>
      </w:r>
      <w:r>
        <w:rPr>
          <w:sz w:val="18"/>
          <w:szCs w:val="18"/>
        </w:rPr>
        <w:t>的</w:t>
      </w:r>
      <w:r>
        <w:rPr>
          <w:rFonts w:hint="eastAsia"/>
          <w:sz w:val="18"/>
          <w:szCs w:val="18"/>
        </w:rPr>
        <w:t>新冠肺炎</w:t>
      </w:r>
      <w:r>
        <w:rPr>
          <w:sz w:val="18"/>
          <w:szCs w:val="18"/>
        </w:rPr>
        <w:t>候选疫苗</w:t>
      </w:r>
      <w:r>
        <w:rPr>
          <w:rFonts w:hint="eastAsia"/>
          <w:sz w:val="18"/>
          <w:szCs w:val="18"/>
        </w:rPr>
        <w:t>对抗</w:t>
      </w:r>
      <w:r>
        <w:rPr>
          <w:sz w:val="18"/>
          <w:szCs w:val="18"/>
        </w:rPr>
        <w:t>该</w:t>
      </w:r>
      <w:r>
        <w:rPr>
          <w:rFonts w:hint="eastAsia"/>
          <w:sz w:val="18"/>
          <w:szCs w:val="18"/>
        </w:rPr>
        <w:t>病毒</w:t>
      </w:r>
      <w:r>
        <w:rPr>
          <w:sz w:val="18"/>
          <w:szCs w:val="18"/>
        </w:rPr>
        <w:t>的有效率为95%。这两家公司</w:t>
      </w:r>
      <w:r w:rsidR="005C434A">
        <w:rPr>
          <w:rFonts w:hint="eastAsia"/>
          <w:sz w:val="18"/>
          <w:szCs w:val="18"/>
        </w:rPr>
        <w:t>——</w:t>
      </w:r>
      <w:r>
        <w:rPr>
          <w:rFonts w:hint="eastAsia"/>
          <w:sz w:val="18"/>
          <w:szCs w:val="18"/>
        </w:rPr>
        <w:t>莫德纳</w:t>
      </w:r>
      <w:r>
        <w:rPr>
          <w:sz w:val="18"/>
          <w:szCs w:val="18"/>
        </w:rPr>
        <w:t>和</w:t>
      </w:r>
      <w:proofErr w:type="gramStart"/>
      <w:r>
        <w:rPr>
          <w:sz w:val="18"/>
          <w:szCs w:val="18"/>
        </w:rPr>
        <w:t>辉瑞</w:t>
      </w:r>
      <w:proofErr w:type="gramEnd"/>
      <w:r>
        <w:rPr>
          <w:sz w:val="18"/>
          <w:szCs w:val="18"/>
        </w:rPr>
        <w:t>表示，他们将向美国食品和药物管理局(FDA)寻求</w:t>
      </w:r>
      <w:r w:rsidR="005C434A">
        <w:rPr>
          <w:sz w:val="18"/>
          <w:szCs w:val="18"/>
        </w:rPr>
        <w:t>授权</w:t>
      </w:r>
      <w:r>
        <w:rPr>
          <w:sz w:val="18"/>
          <w:szCs w:val="18"/>
        </w:rPr>
        <w:t>疫苗的紧急</w:t>
      </w:r>
      <w:r w:rsidR="005C434A">
        <w:rPr>
          <w:sz w:val="18"/>
          <w:szCs w:val="18"/>
        </w:rPr>
        <w:t>使用</w:t>
      </w:r>
      <w:r w:rsidR="005C434A">
        <w:rPr>
          <w:rFonts w:hint="eastAsia"/>
          <w:sz w:val="18"/>
          <w:szCs w:val="18"/>
        </w:rPr>
        <w:t>权</w:t>
      </w:r>
      <w:r>
        <w:rPr>
          <w:sz w:val="18"/>
          <w:szCs w:val="18"/>
        </w:rPr>
        <w:t>。辉瑞公司与德国合作伙伴</w:t>
      </w:r>
      <w:r w:rsidR="005C434A" w:rsidRPr="005C434A">
        <w:rPr>
          <w:rFonts w:hint="eastAsia"/>
          <w:sz w:val="18"/>
          <w:szCs w:val="18"/>
        </w:rPr>
        <w:t>拜恩泰科</w:t>
      </w:r>
      <w:r w:rsidR="005C434A">
        <w:rPr>
          <w:rFonts w:hint="eastAsia"/>
          <w:sz w:val="18"/>
          <w:szCs w:val="18"/>
        </w:rPr>
        <w:t>合作研发</w:t>
      </w:r>
      <w:r>
        <w:rPr>
          <w:sz w:val="18"/>
          <w:szCs w:val="18"/>
        </w:rPr>
        <w:t>了疫苗。</w:t>
      </w:r>
    </w:p>
    <w:p w14:paraId="635F01F2" w14:textId="77777777" w:rsidR="00912FFC" w:rsidRDefault="00912FFC" w:rsidP="00912FFC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Moderna</w:t>
      </w:r>
      <w:proofErr w:type="spellEnd"/>
      <w:r>
        <w:rPr>
          <w:sz w:val="18"/>
          <w:szCs w:val="18"/>
        </w:rPr>
        <w:t xml:space="preserve"> and Pfizer have not yet published results from their studies in medical papers for review.</w:t>
      </w:r>
    </w:p>
    <w:p w14:paraId="4DFBB5AE" w14:textId="488DC117" w:rsidR="00912FFC" w:rsidRDefault="005C434A" w:rsidP="00912FFC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莫德纳</w:t>
      </w:r>
      <w:r>
        <w:rPr>
          <w:sz w:val="18"/>
          <w:szCs w:val="18"/>
        </w:rPr>
        <w:t>和</w:t>
      </w:r>
      <w:proofErr w:type="gramStart"/>
      <w:r>
        <w:rPr>
          <w:sz w:val="18"/>
          <w:szCs w:val="18"/>
        </w:rPr>
        <w:t>辉瑞</w:t>
      </w:r>
      <w:proofErr w:type="gramEnd"/>
      <w:r w:rsidR="00912FFC">
        <w:rPr>
          <w:sz w:val="18"/>
          <w:szCs w:val="18"/>
        </w:rPr>
        <w:t>还没有在医学</w:t>
      </w:r>
      <w:r>
        <w:rPr>
          <w:rFonts w:hint="eastAsia"/>
          <w:sz w:val="18"/>
          <w:szCs w:val="18"/>
        </w:rPr>
        <w:t>论文期刊</w:t>
      </w:r>
      <w:r w:rsidR="00912FFC">
        <w:rPr>
          <w:sz w:val="18"/>
          <w:szCs w:val="18"/>
        </w:rPr>
        <w:t>中发表他们的研究结果以供审查。</w:t>
      </w:r>
    </w:p>
    <w:p w14:paraId="4EDA9919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Pollard said there was "no competition" with other vaccines. He said, "We will need all of them to protect people around the globe.”</w:t>
      </w:r>
    </w:p>
    <w:p w14:paraId="58C88439" w14:textId="4029A5B2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波拉德</w:t>
      </w:r>
      <w:r w:rsidR="005C434A">
        <w:rPr>
          <w:rFonts w:hint="eastAsia"/>
          <w:sz w:val="18"/>
          <w:szCs w:val="18"/>
        </w:rPr>
        <w:t>表示</w:t>
      </w:r>
      <w:r>
        <w:rPr>
          <w:sz w:val="18"/>
          <w:szCs w:val="18"/>
        </w:rPr>
        <w:t>与其他疫苗“</w:t>
      </w:r>
      <w:r w:rsidR="005C434A">
        <w:rPr>
          <w:rFonts w:hint="eastAsia"/>
          <w:sz w:val="18"/>
          <w:szCs w:val="18"/>
        </w:rPr>
        <w:t>不存在</w:t>
      </w:r>
      <w:r>
        <w:rPr>
          <w:sz w:val="18"/>
          <w:szCs w:val="18"/>
        </w:rPr>
        <w:t>竞争”。他说</w:t>
      </w:r>
      <w:r w:rsidR="00BC08F2"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“</w:t>
      </w:r>
      <w:bookmarkStart w:id="0" w:name="_GoBack"/>
      <w:bookmarkEnd w:id="0"/>
      <w:r>
        <w:rPr>
          <w:sz w:val="18"/>
          <w:szCs w:val="18"/>
        </w:rPr>
        <w:t>我们将需要所有这些</w:t>
      </w:r>
      <w:r w:rsidR="005C434A">
        <w:rPr>
          <w:rFonts w:hint="eastAsia"/>
          <w:sz w:val="18"/>
          <w:szCs w:val="18"/>
        </w:rPr>
        <w:t>（疫苗）</w:t>
      </w:r>
      <w:r>
        <w:rPr>
          <w:sz w:val="18"/>
          <w:szCs w:val="18"/>
        </w:rPr>
        <w:t>来保护全球人民。”</w:t>
      </w:r>
    </w:p>
    <w:p w14:paraId="33303B69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Jonathan Evans.</w:t>
      </w:r>
    </w:p>
    <w:p w14:paraId="7E7E1E31" w14:textId="5F979F15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乔纳森·埃文斯</w:t>
      </w:r>
      <w:r w:rsidR="005C434A">
        <w:rPr>
          <w:rFonts w:hint="eastAsia"/>
          <w:sz w:val="18"/>
          <w:szCs w:val="18"/>
        </w:rPr>
        <w:t>报道</w:t>
      </w:r>
      <w:r>
        <w:rPr>
          <w:sz w:val="18"/>
          <w:szCs w:val="18"/>
        </w:rPr>
        <w:t>。</w:t>
      </w:r>
    </w:p>
    <w:p w14:paraId="6E91CEAA" w14:textId="01264B7F" w:rsidR="00B8550B" w:rsidRPr="00912FFC" w:rsidRDefault="00B8550B"/>
    <w:p w14:paraId="352AE5B5" w14:textId="49BB2ECA" w:rsidR="00912FFC" w:rsidRDefault="00912FFC"/>
    <w:p w14:paraId="2C63A186" w14:textId="05386C46" w:rsidR="00912FFC" w:rsidRDefault="00912FFC">
      <w:pPr>
        <w:rPr>
          <w:rFonts w:hint="eastAsia"/>
        </w:rPr>
      </w:pPr>
    </w:p>
    <w:p w14:paraId="64A71340" w14:textId="77777777" w:rsidR="00912FFC" w:rsidRPr="00912FFC" w:rsidRDefault="00912FFC" w:rsidP="00912FFC">
      <w:pPr>
        <w:pStyle w:val="a3"/>
        <w:rPr>
          <w:b/>
          <w:bCs/>
          <w:sz w:val="18"/>
          <w:szCs w:val="18"/>
        </w:rPr>
      </w:pPr>
      <w:r w:rsidRPr="00912FFC">
        <w:rPr>
          <w:b/>
          <w:bCs/>
          <w:sz w:val="18"/>
          <w:szCs w:val="18"/>
        </w:rPr>
        <w:t>Good News on Oxford’s COVID-19 Vaccine</w:t>
      </w:r>
    </w:p>
    <w:p w14:paraId="789A7588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Scientists at the University of Oxford say their experimental COVID-19 vaccine shows a strong immune response among older people. The early results raise hopes that the vaccine can protect the people most at risk of getting severely ill from the new coronavirus.</w:t>
      </w:r>
    </w:p>
    <w:p w14:paraId="589BE933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Dr. Andrew Pollard leads the University of Oxford study. He told the British Broadcasting Corporation (BBC) on Thursday that he was "delighted” that early results show a strong immune response "even in those over 70 years of age.”</w:t>
      </w:r>
    </w:p>
    <w:p w14:paraId="704E4109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Dr </w:t>
      </w:r>
      <w:proofErr w:type="spellStart"/>
      <w:r>
        <w:rPr>
          <w:sz w:val="18"/>
          <w:szCs w:val="18"/>
        </w:rPr>
        <w:t>Maheshi</w:t>
      </w:r>
      <w:proofErr w:type="spellEnd"/>
      <w:r>
        <w:rPr>
          <w:sz w:val="18"/>
          <w:szCs w:val="18"/>
        </w:rPr>
        <w:t xml:space="preserve"> Ramasamy of the Oxford Vaccine Group added that the next step will be to see if the immune response means protection from the disease itself.</w:t>
      </w:r>
    </w:p>
    <w:p w14:paraId="0521EB9C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The results came from a Phase 2 study of 560 volunteers, including 240 people aged 70 or older. One group of the volunteers was given two treatments of the vaccine, called ChAdOx1. The other group was given a placebo – a shot with an inactive substance.</w:t>
      </w:r>
    </w:p>
    <w:p w14:paraId="01588489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Findings from the study were published Thursday in the medical paper The Lancet for scientific review.</w:t>
      </w:r>
    </w:p>
    <w:p w14:paraId="3BE12C79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The Oxford vaccine uses a harmless, weakened adenovirus to carry genetic material from the new coronavirus into the body. The human cells will then create proteins to develop antibodies against the coronavirus. These so-called adenovirus vector vaccines are not known to cause any serious health concerns.</w:t>
      </w:r>
    </w:p>
    <w:p w14:paraId="4873FA58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Working with drug-maker AstraZeneca, Oxford is currently carrying out its Phase 3 study. The study includes 60,000 volunteers from Britain, the United States, Russia and Brazil, among other countries.</w:t>
      </w:r>
    </w:p>
    <w:p w14:paraId="2457E5DA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The Oxford study was briefly suspended in September because of an unexplained illness in a volunteer. Pollard said he expects to release all data from the Phase 3 study by late December.</w:t>
      </w:r>
    </w:p>
    <w:p w14:paraId="5B19948A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Earlier this week, two American drug-makers announced that their separate COVID-19 vaccine candidates were 95 percent effective against the disease. The companies, </w:t>
      </w:r>
      <w:proofErr w:type="spellStart"/>
      <w:r>
        <w:rPr>
          <w:sz w:val="18"/>
          <w:szCs w:val="18"/>
        </w:rPr>
        <w:t>Moderna</w:t>
      </w:r>
      <w:proofErr w:type="spellEnd"/>
      <w:r>
        <w:rPr>
          <w:sz w:val="18"/>
          <w:szCs w:val="18"/>
        </w:rPr>
        <w:t xml:space="preserve"> and Pfizer, have said they will seek emergency use authorization for their vaccines from the U.S. Food and Drug Administration (FDA). Pfizer developed its vaccine with German partner </w:t>
      </w:r>
      <w:proofErr w:type="spellStart"/>
      <w:r>
        <w:rPr>
          <w:sz w:val="18"/>
          <w:szCs w:val="18"/>
        </w:rPr>
        <w:t>BioNTech</w:t>
      </w:r>
      <w:proofErr w:type="spellEnd"/>
      <w:r>
        <w:rPr>
          <w:sz w:val="18"/>
          <w:szCs w:val="18"/>
        </w:rPr>
        <w:t>.</w:t>
      </w:r>
    </w:p>
    <w:p w14:paraId="7F6462BF" w14:textId="77777777" w:rsidR="00912FFC" w:rsidRDefault="00912FFC" w:rsidP="00912FFC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Moderna</w:t>
      </w:r>
      <w:proofErr w:type="spellEnd"/>
      <w:r>
        <w:rPr>
          <w:sz w:val="18"/>
          <w:szCs w:val="18"/>
        </w:rPr>
        <w:t xml:space="preserve"> and Pfizer have not yet published results from their studies in medical papers for review.</w:t>
      </w:r>
    </w:p>
    <w:p w14:paraId="492D39D0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Pollard said there was "no competition" with other vaccines. He said, "We will need all of them to protect people around the globe.”</w:t>
      </w:r>
    </w:p>
    <w:p w14:paraId="670FC74A" w14:textId="77777777" w:rsidR="00912FFC" w:rsidRDefault="00912FFC" w:rsidP="00912FFC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Jonathan Evans.</w:t>
      </w:r>
    </w:p>
    <w:p w14:paraId="609E5DB1" w14:textId="77777777" w:rsidR="00912FFC" w:rsidRDefault="00912FFC">
      <w:pPr>
        <w:rPr>
          <w:rFonts w:hint="eastAsia"/>
        </w:rPr>
      </w:pPr>
    </w:p>
    <w:sectPr w:rsidR="00912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A4"/>
    <w:rsid w:val="005C434A"/>
    <w:rsid w:val="00912FFC"/>
    <w:rsid w:val="00B151A4"/>
    <w:rsid w:val="00B8550B"/>
    <w:rsid w:val="00BC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F120"/>
  <w15:chartTrackingRefBased/>
  <w15:docId w15:val="{836550B0-F96D-471E-B7B8-029F64DC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贺</dc:creator>
  <cp:keywords/>
  <dc:description/>
  <cp:lastModifiedBy>王 贺</cp:lastModifiedBy>
  <cp:revision>3</cp:revision>
  <dcterms:created xsi:type="dcterms:W3CDTF">2020-11-27T04:58:00Z</dcterms:created>
  <dcterms:modified xsi:type="dcterms:W3CDTF">2020-11-27T05:21:00Z</dcterms:modified>
</cp:coreProperties>
</file>