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1"/>
          <w:szCs w:val="21"/>
        </w:rPr>
      </w:pPr>
      <w:r>
        <w:rPr>
          <w:rFonts w:ascii="微软雅黑" w:hAnsi="微软雅黑" w:eastAsia="微软雅黑" w:cs="微软雅黑"/>
          <w:i w:val="0"/>
          <w:iCs w:val="0"/>
          <w:caps w:val="0"/>
          <w:color w:val="222222"/>
          <w:spacing w:val="0"/>
          <w:sz w:val="21"/>
          <w:szCs w:val="21"/>
          <w:bdr w:val="none" w:color="auto" w:sz="0" w:space="0"/>
        </w:rPr>
        <w:t>春节档电影票房 movie box office revenue during Spring Festival holiday</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40" w:lineRule="atLeast"/>
        <w:ind w:left="0" w:right="0"/>
        <w:jc w:val="left"/>
        <w:rPr>
          <w:rFonts w:hint="eastAsia" w:ascii="微软雅黑" w:hAnsi="微软雅黑" w:eastAsia="微软雅黑" w:cs="微软雅黑"/>
          <w:i w:val="0"/>
          <w:iCs w:val="0"/>
          <w:caps w:val="0"/>
          <w:color w:val="404040"/>
          <w:spacing w:val="0"/>
          <w:sz w:val="21"/>
          <w:szCs w:val="21"/>
          <w:bdr w:val="none" w:color="auto" w:sz="0" w:space="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40" w:lineRule="atLeast"/>
        <w:ind w:left="0" w:right="0"/>
        <w:jc w:val="left"/>
        <w:rPr>
          <w:rFonts w:hint="eastAsia" w:ascii="微软雅黑" w:hAnsi="微软雅黑" w:eastAsia="微软雅黑" w:cs="微软雅黑"/>
          <w:color w:val="404040"/>
          <w:sz w:val="21"/>
          <w:szCs w:val="21"/>
        </w:rPr>
      </w:pPr>
      <w:r>
        <w:rPr>
          <w:rFonts w:hint="eastAsia" w:ascii="微软雅黑" w:hAnsi="微软雅黑" w:eastAsia="微软雅黑" w:cs="微软雅黑"/>
          <w:i w:val="0"/>
          <w:iCs w:val="0"/>
          <w:caps w:val="0"/>
          <w:color w:val="404040"/>
          <w:spacing w:val="0"/>
          <w:sz w:val="21"/>
          <w:szCs w:val="21"/>
          <w:bdr w:val="none" w:color="auto" w:sz="0" w:space="0"/>
        </w:rPr>
        <w:t>国家电影局1月28日发布的数据显示，2023年春节档电影票房接近67.6亿元，位列中国影史春节档票房榜第二位。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40" w:lineRule="atLeast"/>
        <w:ind w:left="0" w:right="0"/>
        <w:jc w:val="left"/>
        <w:rPr>
          <w:rFonts w:hint="eastAsia" w:ascii="微软雅黑" w:hAnsi="微软雅黑" w:eastAsia="微软雅黑" w:cs="微软雅黑"/>
          <w:color w:val="404040"/>
          <w:sz w:val="21"/>
          <w:szCs w:val="21"/>
        </w:rPr>
      </w:pPr>
      <w:r>
        <w:rPr>
          <w:rFonts w:hint="eastAsia" w:ascii="微软雅黑" w:hAnsi="微软雅黑" w:eastAsia="微软雅黑" w:cs="微软雅黑"/>
          <w:i w:val="0"/>
          <w:iCs w:val="0"/>
          <w:caps w:val="0"/>
          <w:color w:val="404040"/>
          <w:spacing w:val="0"/>
          <w:sz w:val="21"/>
          <w:szCs w:val="21"/>
          <w:bdr w:val="none" w:color="auto" w:sz="0" w:space="0"/>
        </w:rPr>
        <w:t>China's movie box office revenue reached nearly 6.76 billion yuan (about $998.5 million) during the 2023 Spring Festival holiday, making for the second-highest gross figures for the holiday to date, according to the China Film Administration on Saturday.</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40" w:lineRule="atLeast"/>
        <w:ind w:left="0" w:right="0"/>
        <w:jc w:val="left"/>
        <w:rPr>
          <w:rFonts w:hint="eastAsia" w:ascii="微软雅黑" w:hAnsi="微软雅黑" w:eastAsia="微软雅黑" w:cs="微软雅黑"/>
          <w:b/>
          <w:bCs/>
          <w:i w:val="0"/>
          <w:iCs w:val="0"/>
          <w:caps w:val="0"/>
          <w:color w:val="404040"/>
          <w:spacing w:val="0"/>
          <w:sz w:val="21"/>
          <w:szCs w:val="21"/>
          <w:bdr w:val="none" w:color="auto" w:sz="0" w:space="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40" w:lineRule="atLeast"/>
        <w:ind w:left="0" w:right="0"/>
        <w:jc w:val="left"/>
        <w:rPr>
          <w:rFonts w:hint="eastAsia" w:ascii="微软雅黑" w:hAnsi="微软雅黑" w:eastAsia="微软雅黑" w:cs="微软雅黑"/>
          <w:b/>
          <w:bCs/>
          <w:color w:val="404040"/>
          <w:sz w:val="21"/>
          <w:szCs w:val="21"/>
        </w:rPr>
      </w:pPr>
      <w:r>
        <w:rPr>
          <w:rFonts w:hint="eastAsia" w:ascii="微软雅黑" w:hAnsi="微软雅黑" w:eastAsia="微软雅黑" w:cs="微软雅黑"/>
          <w:b/>
          <w:bCs/>
          <w:i w:val="0"/>
          <w:iCs w:val="0"/>
          <w:caps w:val="0"/>
          <w:color w:val="404040"/>
          <w:spacing w:val="0"/>
          <w:sz w:val="21"/>
          <w:szCs w:val="21"/>
          <w:bdr w:val="none" w:color="auto" w:sz="0" w:space="0"/>
        </w:rPr>
        <w:t>【知识点】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40" w:lineRule="atLeast"/>
        <w:ind w:left="0" w:right="0"/>
        <w:jc w:val="left"/>
        <w:rPr>
          <w:rFonts w:hint="eastAsia" w:ascii="微软雅黑" w:hAnsi="微软雅黑" w:eastAsia="微软雅黑" w:cs="微软雅黑"/>
          <w:color w:val="404040"/>
          <w:sz w:val="21"/>
          <w:szCs w:val="21"/>
        </w:rPr>
      </w:pPr>
      <w:r>
        <w:rPr>
          <w:rFonts w:hint="eastAsia" w:ascii="微软雅黑" w:hAnsi="微软雅黑" w:eastAsia="微软雅黑" w:cs="微软雅黑"/>
          <w:i w:val="0"/>
          <w:iCs w:val="0"/>
          <w:caps w:val="0"/>
          <w:color w:val="404040"/>
          <w:spacing w:val="0"/>
          <w:sz w:val="21"/>
          <w:szCs w:val="21"/>
          <w:bdr w:val="none" w:color="auto" w:sz="0" w:space="0"/>
        </w:rPr>
        <w:t>2023年开年，中国电影开局赢得好彩头。据国家电影局初步统计，2023年春节档电影票房为67.58亿元。今年春节档主打的6部国产影片，类型样式丰富，科幻、历史、谍战兼容并蓄，正剧、喜剧、悬疑、动画博采众长。除了量的提升，今年的春节档更体现了国产电影在质上的进步和追求。多部电影探索风格的融合，为中国叙事丰富了表达空间，也对主流价值观和家国情怀的表达有着积极作用。与往年同期相比，2023年春节档影片在故事讲述、人物设计上与时俱进，展现了电影工作者对春节档驾驭能力的提升。据中国电影艺术研究中心发布的“中国电影观众满意度调查·2023年春节档调查”结果显示，春节档观众满意度得分87.1分，同比增长1.8分，为2015年开始调查以来春节档期最高分。今年春节档从票房到质量都让人对2023年中国电影市场充满信心，为中国电影市场复苏营造了一个良好局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40" w:lineRule="atLeast"/>
        <w:ind w:left="0" w:right="0"/>
        <w:jc w:val="left"/>
        <w:rPr>
          <w:rFonts w:hint="eastAsia" w:ascii="微软雅黑" w:hAnsi="微软雅黑" w:eastAsia="微软雅黑" w:cs="微软雅黑"/>
          <w:color w:val="404040"/>
          <w:sz w:val="21"/>
          <w:szCs w:val="21"/>
        </w:rPr>
      </w:pPr>
      <w:r>
        <w:rPr>
          <w:rFonts w:hint="eastAsia" w:ascii="微软雅黑" w:hAnsi="微软雅黑" w:eastAsia="微软雅黑" w:cs="微软雅黑"/>
          <w:i w:val="0"/>
          <w:iCs w:val="0"/>
          <w:caps w:val="0"/>
          <w:color w:val="404040"/>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40" w:lineRule="atLeast"/>
        <w:ind w:left="0" w:right="0"/>
        <w:jc w:val="left"/>
        <w:rPr>
          <w:rFonts w:hint="eastAsia" w:ascii="微软雅黑" w:hAnsi="微软雅黑" w:eastAsia="微软雅黑" w:cs="微软雅黑"/>
          <w:b/>
          <w:bCs/>
          <w:color w:val="404040"/>
          <w:sz w:val="21"/>
          <w:szCs w:val="21"/>
        </w:rPr>
      </w:pPr>
      <w:r>
        <w:rPr>
          <w:rFonts w:hint="eastAsia" w:ascii="微软雅黑" w:hAnsi="微软雅黑" w:eastAsia="微软雅黑" w:cs="微软雅黑"/>
          <w:b/>
          <w:bCs/>
          <w:i w:val="0"/>
          <w:iCs w:val="0"/>
          <w:caps w:val="0"/>
          <w:color w:val="404040"/>
          <w:spacing w:val="0"/>
          <w:sz w:val="21"/>
          <w:szCs w:val="21"/>
          <w:bdr w:val="none" w:color="auto" w:sz="0" w:space="0"/>
        </w:rPr>
        <w:t>【重要讲话】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40" w:lineRule="atLeast"/>
        <w:ind w:left="0" w:right="0"/>
        <w:jc w:val="left"/>
        <w:rPr>
          <w:rFonts w:hint="eastAsia" w:ascii="微软雅黑" w:hAnsi="微软雅黑" w:eastAsia="微软雅黑" w:cs="微软雅黑"/>
          <w:color w:val="404040"/>
          <w:sz w:val="21"/>
          <w:szCs w:val="21"/>
        </w:rPr>
      </w:pPr>
      <w:r>
        <w:rPr>
          <w:rFonts w:hint="eastAsia" w:ascii="微软雅黑" w:hAnsi="微软雅黑" w:eastAsia="微软雅黑" w:cs="微软雅黑"/>
          <w:i w:val="0"/>
          <w:iCs w:val="0"/>
          <w:caps w:val="0"/>
          <w:color w:val="404040"/>
          <w:spacing w:val="0"/>
          <w:sz w:val="21"/>
          <w:szCs w:val="21"/>
          <w:bdr w:val="none" w:color="auto" w:sz="0" w:space="0"/>
        </w:rPr>
        <w:t>坚持以人民为中心的创作导向，推出更多增强人民精神力量的优秀作品，培育造就大批德艺双馨的文学艺术家和规模宏大的文化文艺人才队伍。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40" w:lineRule="atLeast"/>
        <w:ind w:left="0" w:right="0"/>
        <w:jc w:val="left"/>
        <w:rPr>
          <w:rFonts w:hint="eastAsia" w:ascii="微软雅黑" w:hAnsi="微软雅黑" w:eastAsia="微软雅黑" w:cs="微软雅黑"/>
          <w:color w:val="404040"/>
          <w:sz w:val="21"/>
          <w:szCs w:val="21"/>
        </w:rPr>
      </w:pPr>
      <w:r>
        <w:rPr>
          <w:rFonts w:hint="eastAsia" w:ascii="微软雅黑" w:hAnsi="微软雅黑" w:eastAsia="微软雅黑" w:cs="微软雅黑"/>
          <w:i w:val="0"/>
          <w:iCs w:val="0"/>
          <w:caps w:val="0"/>
          <w:color w:val="404040"/>
          <w:spacing w:val="0"/>
          <w:sz w:val="21"/>
          <w:szCs w:val="21"/>
          <w:bdr w:val="none" w:color="auto" w:sz="0" w:space="0"/>
        </w:rPr>
        <w:t>We will encourage people-centered cultural creation and production of more outstanding works that inspire the people, and we will nurture a great number of writers and artists of both moral and artistic stature as well as a large contingent of talented personnel in culture and the arts.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40" w:lineRule="atLeast"/>
        <w:ind w:left="0" w:right="0"/>
        <w:jc w:val="left"/>
        <w:rPr>
          <w:rFonts w:hint="eastAsia" w:ascii="微软雅黑" w:hAnsi="微软雅黑" w:eastAsia="微软雅黑" w:cs="微软雅黑"/>
          <w:color w:val="404040"/>
          <w:sz w:val="21"/>
          <w:szCs w:val="21"/>
        </w:rPr>
      </w:pPr>
      <w:r>
        <w:rPr>
          <w:rFonts w:hint="eastAsia" w:ascii="微软雅黑" w:hAnsi="微软雅黑" w:eastAsia="微软雅黑" w:cs="微软雅黑"/>
          <w:i w:val="0"/>
          <w:iCs w:val="0"/>
          <w:caps w:val="0"/>
          <w:color w:val="404040"/>
          <w:spacing w:val="0"/>
          <w:sz w:val="21"/>
          <w:szCs w:val="21"/>
          <w:bdr w:val="none" w:color="auto" w:sz="0" w:space="0"/>
        </w:rPr>
        <w:t>——2022年10月16日，习近平在中国共产党第二十次全国代表大会上的报告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40" w:lineRule="atLeast"/>
        <w:ind w:left="0" w:right="0"/>
        <w:jc w:val="left"/>
        <w:rPr>
          <w:rFonts w:hint="eastAsia" w:ascii="微软雅黑" w:hAnsi="微软雅黑" w:eastAsia="微软雅黑" w:cs="微软雅黑"/>
          <w:color w:val="404040"/>
          <w:sz w:val="21"/>
          <w:szCs w:val="21"/>
        </w:rPr>
      </w:pPr>
      <w:r>
        <w:rPr>
          <w:rFonts w:hint="eastAsia" w:ascii="微软雅黑" w:hAnsi="微软雅黑" w:eastAsia="微软雅黑" w:cs="微软雅黑"/>
          <w:i w:val="0"/>
          <w:iCs w:val="0"/>
          <w:caps w:val="0"/>
          <w:color w:val="404040"/>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40" w:lineRule="atLeast"/>
        <w:ind w:left="0" w:right="0"/>
        <w:jc w:val="left"/>
        <w:rPr>
          <w:rFonts w:hint="eastAsia" w:ascii="微软雅黑" w:hAnsi="微软雅黑" w:eastAsia="微软雅黑" w:cs="微软雅黑"/>
          <w:b/>
          <w:bCs/>
          <w:color w:val="404040"/>
          <w:sz w:val="21"/>
          <w:szCs w:val="21"/>
        </w:rPr>
      </w:pPr>
      <w:r>
        <w:rPr>
          <w:rFonts w:hint="eastAsia" w:ascii="微软雅黑" w:hAnsi="微软雅黑" w:eastAsia="微软雅黑" w:cs="微软雅黑"/>
          <w:b/>
          <w:bCs/>
          <w:i w:val="0"/>
          <w:iCs w:val="0"/>
          <w:caps w:val="0"/>
          <w:color w:val="404040"/>
          <w:spacing w:val="0"/>
          <w:sz w:val="21"/>
          <w:szCs w:val="21"/>
          <w:bdr w:val="none" w:color="auto" w:sz="0" w:space="0"/>
        </w:rPr>
        <w:t>【相关词汇】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40" w:lineRule="atLeast"/>
        <w:ind w:left="0" w:right="0"/>
        <w:jc w:val="left"/>
        <w:rPr>
          <w:rFonts w:hint="eastAsia" w:ascii="微软雅黑" w:hAnsi="微软雅黑" w:eastAsia="微软雅黑" w:cs="微软雅黑"/>
          <w:color w:val="404040"/>
          <w:sz w:val="21"/>
          <w:szCs w:val="21"/>
        </w:rPr>
      </w:pPr>
      <w:r>
        <w:rPr>
          <w:rFonts w:hint="eastAsia" w:ascii="微软雅黑" w:hAnsi="微软雅黑" w:eastAsia="微软雅黑" w:cs="微软雅黑"/>
          <w:i w:val="0"/>
          <w:iCs w:val="0"/>
          <w:caps w:val="0"/>
          <w:color w:val="404040"/>
          <w:spacing w:val="0"/>
          <w:sz w:val="21"/>
          <w:szCs w:val="21"/>
          <w:bdr w:val="none" w:color="auto" w:sz="0" w:space="0"/>
        </w:rPr>
        <w:t>创下票房纪录make a box-office record</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40" w:lineRule="atLeast"/>
        <w:ind w:left="0" w:right="0"/>
        <w:jc w:val="left"/>
        <w:rPr>
          <w:sz w:val="21"/>
          <w:szCs w:val="21"/>
        </w:rPr>
      </w:pPr>
      <w:r>
        <w:rPr>
          <w:rFonts w:hint="eastAsia" w:ascii="微软雅黑" w:hAnsi="微软雅黑" w:eastAsia="微软雅黑" w:cs="微软雅黑"/>
          <w:i w:val="0"/>
          <w:iCs w:val="0"/>
          <w:caps w:val="0"/>
          <w:color w:val="404040"/>
          <w:spacing w:val="0"/>
          <w:sz w:val="21"/>
          <w:szCs w:val="21"/>
          <w:bdr w:val="none" w:color="auto" w:sz="0" w:space="0"/>
        </w:rPr>
        <w:t>休闲产业leisure industry</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2NGIxNWI1OWY2ODEyZTc3NmIyY2M1ZTE2OTgwN2MifQ=="/>
  </w:docVars>
  <w:rsids>
    <w:rsidRoot w:val="37325414"/>
    <w:rsid w:val="373254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2023-02-04T07:28:00Z</dcterms:created>
  <dc:creator>WPS_1652858671</dc:creator>
  <cp:lastModifiedBy>WPS_1652858671</cp:lastModifiedBy>
  <dcterms:modified xsi:type="dcterms:W3CDTF">2023-02-04T07:41:04Z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F28C6150A9374347BC54405B7F40862D</vt:lpwstr>
  </property>
</Properties>
</file>